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CE3" w:rsidRDefault="00CF105D" w:rsidP="00CF105D">
      <w:pPr>
        <w:jc w:val="center"/>
      </w:pPr>
      <w:r>
        <w:t>Kalendarz imprez II semestr 2020/21</w:t>
      </w:r>
      <w:r w:rsidR="001C6497">
        <w:t xml:space="preserve"> </w:t>
      </w:r>
    </w:p>
    <w:tbl>
      <w:tblPr>
        <w:tblStyle w:val="Tabela-Siatka1"/>
        <w:tblW w:w="15168" w:type="dxa"/>
        <w:tblInd w:w="-743" w:type="dxa"/>
        <w:tblLook w:val="04A0"/>
      </w:tblPr>
      <w:tblGrid>
        <w:gridCol w:w="2978"/>
        <w:gridCol w:w="5811"/>
        <w:gridCol w:w="6379"/>
      </w:tblGrid>
      <w:tr w:rsidR="00CF105D" w:rsidRPr="00862C44" w:rsidTr="000269EA">
        <w:tc>
          <w:tcPr>
            <w:tcW w:w="2978" w:type="dxa"/>
          </w:tcPr>
          <w:p w:rsidR="00CF105D" w:rsidRPr="00862C44" w:rsidRDefault="00CF105D" w:rsidP="000269EA">
            <w:pPr>
              <w:rPr>
                <w:b/>
                <w:sz w:val="24"/>
                <w:szCs w:val="24"/>
                <w:lang w:val="pl-PL"/>
              </w:rPr>
            </w:pPr>
          </w:p>
        </w:tc>
        <w:tc>
          <w:tcPr>
            <w:tcW w:w="5811" w:type="dxa"/>
          </w:tcPr>
          <w:p w:rsidR="00CF105D" w:rsidRPr="00862C44" w:rsidRDefault="00CF105D" w:rsidP="000269EA">
            <w:pPr>
              <w:rPr>
                <w:b/>
                <w:sz w:val="24"/>
                <w:szCs w:val="24"/>
                <w:lang w:val="pl-PL"/>
              </w:rPr>
            </w:pPr>
            <w:r w:rsidRPr="00862C44">
              <w:rPr>
                <w:b/>
                <w:sz w:val="24"/>
                <w:szCs w:val="24"/>
                <w:lang w:val="pl-PL"/>
              </w:rPr>
              <w:t>Luty –  Karnawałowo!</w:t>
            </w:r>
          </w:p>
        </w:tc>
        <w:tc>
          <w:tcPr>
            <w:tcW w:w="6379" w:type="dxa"/>
          </w:tcPr>
          <w:p w:rsidR="00CF105D" w:rsidRPr="00862C44" w:rsidRDefault="00CF105D" w:rsidP="000269EA">
            <w:pPr>
              <w:rPr>
                <w:b/>
                <w:sz w:val="24"/>
                <w:szCs w:val="24"/>
                <w:lang w:val="pl-PL"/>
              </w:rPr>
            </w:pPr>
          </w:p>
        </w:tc>
      </w:tr>
      <w:tr w:rsidR="00CF105D" w:rsidRPr="00862C44" w:rsidTr="000269EA">
        <w:tc>
          <w:tcPr>
            <w:tcW w:w="2978" w:type="dxa"/>
          </w:tcPr>
          <w:p w:rsidR="00CF105D" w:rsidRPr="00862C44" w:rsidRDefault="00CF105D" w:rsidP="000269EA">
            <w:pPr>
              <w:rPr>
                <w:sz w:val="24"/>
                <w:szCs w:val="24"/>
                <w:lang w:val="pl-PL"/>
              </w:rPr>
            </w:pPr>
          </w:p>
        </w:tc>
        <w:tc>
          <w:tcPr>
            <w:tcW w:w="5811" w:type="dxa"/>
          </w:tcPr>
          <w:p w:rsidR="00CF105D" w:rsidRPr="00862C44" w:rsidRDefault="00CF105D" w:rsidP="000269EA">
            <w:pPr>
              <w:rPr>
                <w:sz w:val="24"/>
                <w:szCs w:val="24"/>
                <w:lang w:val="pl-PL"/>
              </w:rPr>
            </w:pPr>
            <w:r w:rsidRPr="00862C44">
              <w:rPr>
                <w:sz w:val="24"/>
                <w:szCs w:val="24"/>
                <w:lang w:val="pl-PL"/>
              </w:rPr>
              <w:t>Karnawał dla dzieci</w:t>
            </w:r>
            <w:r>
              <w:rPr>
                <w:sz w:val="24"/>
                <w:szCs w:val="24"/>
                <w:lang w:val="pl-PL"/>
              </w:rPr>
              <w:t xml:space="preserve"> i loteria -nie odbędzie się</w:t>
            </w:r>
          </w:p>
        </w:tc>
        <w:tc>
          <w:tcPr>
            <w:tcW w:w="6379" w:type="dxa"/>
          </w:tcPr>
          <w:p w:rsidR="00CF105D" w:rsidRPr="00862C44" w:rsidRDefault="00CF105D" w:rsidP="000269EA">
            <w:pPr>
              <w:rPr>
                <w:sz w:val="24"/>
                <w:szCs w:val="24"/>
                <w:lang w:val="pl-PL"/>
              </w:rPr>
            </w:pPr>
            <w:r w:rsidRPr="00862C44">
              <w:rPr>
                <w:sz w:val="24"/>
                <w:szCs w:val="24"/>
                <w:lang w:val="pl-PL"/>
              </w:rPr>
              <w:t>Rada Rodziców, wychowawcy, klasy II</w:t>
            </w:r>
          </w:p>
        </w:tc>
      </w:tr>
      <w:tr w:rsidR="00CF105D" w:rsidRPr="00862C44" w:rsidTr="000269EA">
        <w:tc>
          <w:tcPr>
            <w:tcW w:w="2978" w:type="dxa"/>
          </w:tcPr>
          <w:p w:rsidR="00CF105D" w:rsidRPr="00862C44" w:rsidRDefault="00CF105D" w:rsidP="000269EA">
            <w:pPr>
              <w:rPr>
                <w:b/>
                <w:sz w:val="24"/>
                <w:szCs w:val="24"/>
                <w:lang w:val="pl-PL"/>
              </w:rPr>
            </w:pPr>
          </w:p>
        </w:tc>
        <w:tc>
          <w:tcPr>
            <w:tcW w:w="5811" w:type="dxa"/>
          </w:tcPr>
          <w:p w:rsidR="00CF105D" w:rsidRPr="00862C44" w:rsidRDefault="00CF105D" w:rsidP="000269EA">
            <w:pPr>
              <w:rPr>
                <w:b/>
                <w:sz w:val="24"/>
                <w:szCs w:val="24"/>
                <w:lang w:val="pl-PL"/>
              </w:rPr>
            </w:pPr>
            <w:r w:rsidRPr="00862C44">
              <w:rPr>
                <w:b/>
                <w:sz w:val="24"/>
                <w:szCs w:val="24"/>
                <w:lang w:val="pl-PL"/>
              </w:rPr>
              <w:t>Marzec – „W marcu, jak w garncu”</w:t>
            </w:r>
            <w:r w:rsidRPr="00862C44">
              <w:rPr>
                <w:b/>
                <w:sz w:val="24"/>
                <w:szCs w:val="24"/>
                <w:lang w:val="pl-PL"/>
              </w:rPr>
              <w:sym w:font="Wingdings" w:char="F04A"/>
            </w:r>
          </w:p>
        </w:tc>
        <w:tc>
          <w:tcPr>
            <w:tcW w:w="6379" w:type="dxa"/>
          </w:tcPr>
          <w:p w:rsidR="00CF105D" w:rsidRPr="00862C44" w:rsidRDefault="00CF105D" w:rsidP="000269EA">
            <w:pPr>
              <w:rPr>
                <w:b/>
                <w:sz w:val="24"/>
                <w:szCs w:val="24"/>
                <w:lang w:val="pl-PL"/>
              </w:rPr>
            </w:pPr>
          </w:p>
        </w:tc>
      </w:tr>
      <w:tr w:rsidR="00CF105D" w:rsidRPr="00847FEA" w:rsidTr="000269EA">
        <w:tc>
          <w:tcPr>
            <w:tcW w:w="2978" w:type="dxa"/>
          </w:tcPr>
          <w:p w:rsidR="00CF105D" w:rsidRPr="00847FEA" w:rsidRDefault="00ED079C" w:rsidP="000269EA">
            <w:pPr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1-6.03</w:t>
            </w:r>
          </w:p>
        </w:tc>
        <w:tc>
          <w:tcPr>
            <w:tcW w:w="5811" w:type="dxa"/>
          </w:tcPr>
          <w:p w:rsidR="00CF105D" w:rsidRPr="00847FEA" w:rsidRDefault="00CF105D" w:rsidP="000269EA">
            <w:pPr>
              <w:rPr>
                <w:sz w:val="24"/>
                <w:szCs w:val="24"/>
                <w:lang w:val="pl-PL"/>
              </w:rPr>
            </w:pPr>
            <w:r w:rsidRPr="00847FEA">
              <w:rPr>
                <w:sz w:val="24"/>
                <w:szCs w:val="24"/>
                <w:lang w:val="pl-PL"/>
              </w:rPr>
              <w:t>Tydzień żołnierzy wyklętych</w:t>
            </w:r>
          </w:p>
        </w:tc>
        <w:tc>
          <w:tcPr>
            <w:tcW w:w="6379" w:type="dxa"/>
          </w:tcPr>
          <w:p w:rsidR="00CF105D" w:rsidRPr="00847FEA" w:rsidRDefault="00CF105D" w:rsidP="000269EA">
            <w:pPr>
              <w:rPr>
                <w:sz w:val="24"/>
                <w:szCs w:val="24"/>
                <w:lang w:val="pl-PL"/>
              </w:rPr>
            </w:pPr>
            <w:r w:rsidRPr="00847FEA">
              <w:rPr>
                <w:sz w:val="24"/>
                <w:szCs w:val="24"/>
                <w:lang w:val="pl-PL"/>
              </w:rPr>
              <w:t xml:space="preserve">Nauczyciele </w:t>
            </w:r>
            <w:proofErr w:type="spellStart"/>
            <w:r w:rsidRPr="00847FEA">
              <w:rPr>
                <w:sz w:val="24"/>
                <w:szCs w:val="24"/>
                <w:lang w:val="pl-PL"/>
              </w:rPr>
              <w:t>WoP</w:t>
            </w:r>
            <w:proofErr w:type="spellEnd"/>
          </w:p>
        </w:tc>
      </w:tr>
      <w:tr w:rsidR="00CF105D" w:rsidRPr="00862C44" w:rsidTr="000269EA">
        <w:trPr>
          <w:trHeight w:val="244"/>
        </w:trPr>
        <w:tc>
          <w:tcPr>
            <w:tcW w:w="2978" w:type="dxa"/>
          </w:tcPr>
          <w:p w:rsidR="00CF105D" w:rsidRPr="00862C44" w:rsidRDefault="00ED079C" w:rsidP="000269EA">
            <w:pPr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5811" w:type="dxa"/>
          </w:tcPr>
          <w:p w:rsidR="00CF105D" w:rsidRPr="00862C44" w:rsidRDefault="00CF105D" w:rsidP="000269EA">
            <w:pPr>
              <w:rPr>
                <w:sz w:val="24"/>
                <w:szCs w:val="24"/>
                <w:lang w:val="pl-PL"/>
              </w:rPr>
            </w:pPr>
            <w:r w:rsidRPr="00862C44">
              <w:rPr>
                <w:sz w:val="24"/>
                <w:szCs w:val="24"/>
                <w:lang w:val="pl-PL"/>
              </w:rPr>
              <w:t xml:space="preserve">Spotkanie autorskie </w:t>
            </w:r>
            <w:r>
              <w:rPr>
                <w:sz w:val="24"/>
                <w:szCs w:val="24"/>
                <w:lang w:val="pl-PL"/>
              </w:rPr>
              <w:t>z Agnieszką Frączek</w:t>
            </w:r>
          </w:p>
        </w:tc>
        <w:tc>
          <w:tcPr>
            <w:tcW w:w="6379" w:type="dxa"/>
          </w:tcPr>
          <w:p w:rsidR="00CF105D" w:rsidRPr="00862C44" w:rsidRDefault="00CF105D" w:rsidP="000269EA">
            <w:pPr>
              <w:rPr>
                <w:sz w:val="24"/>
                <w:szCs w:val="24"/>
                <w:lang w:val="pl-PL"/>
              </w:rPr>
            </w:pPr>
            <w:r w:rsidRPr="00862C44">
              <w:rPr>
                <w:sz w:val="24"/>
                <w:szCs w:val="24"/>
                <w:lang w:val="pl-PL"/>
              </w:rPr>
              <w:t xml:space="preserve">Biblioteka, poloniści, </w:t>
            </w:r>
            <w:proofErr w:type="spellStart"/>
            <w:r w:rsidRPr="00862C44">
              <w:rPr>
                <w:sz w:val="24"/>
                <w:szCs w:val="24"/>
                <w:lang w:val="pl-PL"/>
              </w:rPr>
              <w:t>Mea</w:t>
            </w:r>
            <w:proofErr w:type="spellEnd"/>
            <w:r w:rsidRPr="00862C44">
              <w:rPr>
                <w:sz w:val="24"/>
                <w:szCs w:val="24"/>
                <w:lang w:val="pl-PL"/>
              </w:rPr>
              <w:t xml:space="preserve"> Polonia</w:t>
            </w:r>
            <w:r>
              <w:rPr>
                <w:sz w:val="24"/>
                <w:szCs w:val="24"/>
                <w:lang w:val="pl-PL"/>
              </w:rPr>
              <w:t>, RR</w:t>
            </w:r>
          </w:p>
        </w:tc>
      </w:tr>
    </w:tbl>
    <w:tbl>
      <w:tblPr>
        <w:tblStyle w:val="Tabela-Siatka"/>
        <w:tblW w:w="15168" w:type="dxa"/>
        <w:tblInd w:w="-743" w:type="dxa"/>
        <w:tblLook w:val="04A0"/>
      </w:tblPr>
      <w:tblGrid>
        <w:gridCol w:w="2978"/>
        <w:gridCol w:w="5811"/>
        <w:gridCol w:w="6379"/>
      </w:tblGrid>
      <w:tr w:rsidR="00CF105D" w:rsidRPr="00847FEA" w:rsidTr="000269EA">
        <w:tc>
          <w:tcPr>
            <w:tcW w:w="2978" w:type="dxa"/>
          </w:tcPr>
          <w:p w:rsidR="00CF105D" w:rsidRPr="00847FEA" w:rsidRDefault="00CF105D" w:rsidP="000269EA">
            <w:pPr>
              <w:rPr>
                <w:sz w:val="24"/>
                <w:szCs w:val="24"/>
              </w:rPr>
            </w:pPr>
          </w:p>
        </w:tc>
        <w:tc>
          <w:tcPr>
            <w:tcW w:w="5811" w:type="dxa"/>
          </w:tcPr>
          <w:p w:rsidR="00CF105D" w:rsidRPr="00847FEA" w:rsidRDefault="00CF105D" w:rsidP="000269EA">
            <w:pPr>
              <w:rPr>
                <w:sz w:val="24"/>
                <w:szCs w:val="24"/>
              </w:rPr>
            </w:pPr>
            <w:r w:rsidRPr="00847FEA">
              <w:rPr>
                <w:sz w:val="24"/>
                <w:szCs w:val="24"/>
              </w:rPr>
              <w:t>Pol</w:t>
            </w:r>
            <w:r>
              <w:rPr>
                <w:sz w:val="24"/>
                <w:szCs w:val="24"/>
              </w:rPr>
              <w:t>acy, o których powinien pamiętać</w:t>
            </w:r>
            <w:r w:rsidRPr="00847FEA">
              <w:rPr>
                <w:sz w:val="24"/>
                <w:szCs w:val="24"/>
              </w:rPr>
              <w:t xml:space="preserve"> świat</w:t>
            </w:r>
          </w:p>
        </w:tc>
        <w:tc>
          <w:tcPr>
            <w:tcW w:w="6379" w:type="dxa"/>
          </w:tcPr>
          <w:p w:rsidR="00CF105D" w:rsidRPr="00847FEA" w:rsidRDefault="00CF105D" w:rsidP="000269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Inż. K. Dąbrowski, nauczyciel WOP</w:t>
            </w:r>
          </w:p>
        </w:tc>
      </w:tr>
    </w:tbl>
    <w:tbl>
      <w:tblPr>
        <w:tblStyle w:val="Tabela-Siatka1"/>
        <w:tblW w:w="15168" w:type="dxa"/>
        <w:tblInd w:w="-743" w:type="dxa"/>
        <w:tblLook w:val="04A0"/>
      </w:tblPr>
      <w:tblGrid>
        <w:gridCol w:w="2978"/>
        <w:gridCol w:w="5811"/>
        <w:gridCol w:w="6379"/>
      </w:tblGrid>
      <w:tr w:rsidR="00CF105D" w:rsidRPr="00862C44" w:rsidTr="000269EA">
        <w:tc>
          <w:tcPr>
            <w:tcW w:w="2978" w:type="dxa"/>
          </w:tcPr>
          <w:p w:rsidR="00CF105D" w:rsidRPr="00862C44" w:rsidRDefault="00CF105D" w:rsidP="000269EA">
            <w:pPr>
              <w:rPr>
                <w:b/>
                <w:sz w:val="24"/>
                <w:szCs w:val="24"/>
                <w:lang w:val="pl-PL"/>
              </w:rPr>
            </w:pPr>
          </w:p>
        </w:tc>
        <w:tc>
          <w:tcPr>
            <w:tcW w:w="5811" w:type="dxa"/>
          </w:tcPr>
          <w:p w:rsidR="00CF105D" w:rsidRPr="00862C44" w:rsidRDefault="00CF105D" w:rsidP="000269EA">
            <w:pPr>
              <w:rPr>
                <w:b/>
                <w:sz w:val="24"/>
                <w:szCs w:val="24"/>
                <w:lang w:val="pl-PL"/>
              </w:rPr>
            </w:pPr>
            <w:r w:rsidRPr="00862C44">
              <w:rPr>
                <w:b/>
                <w:sz w:val="24"/>
                <w:szCs w:val="24"/>
                <w:lang w:val="pl-PL"/>
              </w:rPr>
              <w:t>Kwiecień – świadkowie historii</w:t>
            </w:r>
          </w:p>
        </w:tc>
        <w:tc>
          <w:tcPr>
            <w:tcW w:w="6379" w:type="dxa"/>
          </w:tcPr>
          <w:p w:rsidR="00CF105D" w:rsidRPr="00862C44" w:rsidRDefault="00CF105D" w:rsidP="000269EA">
            <w:pPr>
              <w:rPr>
                <w:b/>
                <w:sz w:val="24"/>
                <w:szCs w:val="24"/>
                <w:lang w:val="pl-PL"/>
              </w:rPr>
            </w:pPr>
          </w:p>
        </w:tc>
      </w:tr>
      <w:tr w:rsidR="00CF105D" w:rsidRPr="00BD2FA6" w:rsidTr="000269EA">
        <w:tc>
          <w:tcPr>
            <w:tcW w:w="2978" w:type="dxa"/>
          </w:tcPr>
          <w:p w:rsidR="00CF105D" w:rsidRPr="009F67E6" w:rsidRDefault="00CF105D" w:rsidP="000269EA">
            <w:pPr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04-10.04</w:t>
            </w:r>
          </w:p>
        </w:tc>
        <w:tc>
          <w:tcPr>
            <w:tcW w:w="5811" w:type="dxa"/>
          </w:tcPr>
          <w:p w:rsidR="00CF105D" w:rsidRPr="009F67E6" w:rsidRDefault="00CF105D" w:rsidP="000269EA">
            <w:pPr>
              <w:rPr>
                <w:sz w:val="24"/>
                <w:szCs w:val="24"/>
                <w:lang w:val="pl-PL"/>
              </w:rPr>
            </w:pPr>
            <w:r w:rsidRPr="009F67E6">
              <w:rPr>
                <w:sz w:val="24"/>
                <w:szCs w:val="24"/>
                <w:lang w:val="pl-PL"/>
              </w:rPr>
              <w:t>Wielkanoc w szkole</w:t>
            </w:r>
            <w:r w:rsidR="00ED079C">
              <w:rPr>
                <w:sz w:val="24"/>
                <w:szCs w:val="24"/>
                <w:lang w:val="pl-PL"/>
              </w:rPr>
              <w:softHyphen/>
            </w:r>
          </w:p>
        </w:tc>
        <w:tc>
          <w:tcPr>
            <w:tcW w:w="6379" w:type="dxa"/>
          </w:tcPr>
          <w:p w:rsidR="00CF105D" w:rsidRPr="009F67E6" w:rsidRDefault="00CF105D" w:rsidP="000269EA">
            <w:pPr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Wychowawcy klas</w:t>
            </w:r>
          </w:p>
        </w:tc>
      </w:tr>
      <w:tr w:rsidR="00CF105D" w:rsidRPr="00862C44" w:rsidTr="000269EA">
        <w:tc>
          <w:tcPr>
            <w:tcW w:w="2978" w:type="dxa"/>
          </w:tcPr>
          <w:p w:rsidR="00CF105D" w:rsidRPr="00EF1282" w:rsidRDefault="00CF105D" w:rsidP="000269EA">
            <w:pPr>
              <w:rPr>
                <w:sz w:val="24"/>
                <w:szCs w:val="24"/>
                <w:lang w:val="pl-PL"/>
              </w:rPr>
            </w:pPr>
          </w:p>
        </w:tc>
        <w:tc>
          <w:tcPr>
            <w:tcW w:w="5811" w:type="dxa"/>
          </w:tcPr>
          <w:p w:rsidR="00CF105D" w:rsidRPr="00DA4889" w:rsidRDefault="00CF105D" w:rsidP="000269EA">
            <w:pPr>
              <w:rPr>
                <w:sz w:val="24"/>
                <w:szCs w:val="24"/>
                <w:lang w:val="pl-PL"/>
              </w:rPr>
            </w:pPr>
            <w:r w:rsidRPr="00DA4889">
              <w:rPr>
                <w:sz w:val="24"/>
                <w:szCs w:val="24"/>
                <w:lang w:val="pl-PL"/>
              </w:rPr>
              <w:t>Spotkanie ze świadkiem historii</w:t>
            </w:r>
          </w:p>
        </w:tc>
        <w:tc>
          <w:tcPr>
            <w:tcW w:w="6379" w:type="dxa"/>
          </w:tcPr>
          <w:p w:rsidR="00CF105D" w:rsidRPr="00DA4889" w:rsidRDefault="00CF105D" w:rsidP="000269EA">
            <w:pPr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I. Szliter</w:t>
            </w:r>
          </w:p>
        </w:tc>
      </w:tr>
      <w:tr w:rsidR="00CF105D" w:rsidRPr="00862C44" w:rsidTr="000269EA">
        <w:tc>
          <w:tcPr>
            <w:tcW w:w="2978" w:type="dxa"/>
          </w:tcPr>
          <w:p w:rsidR="00CF105D" w:rsidRDefault="00CF105D" w:rsidP="000269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28-30.04</w:t>
            </w:r>
          </w:p>
        </w:tc>
        <w:tc>
          <w:tcPr>
            <w:tcW w:w="5811" w:type="dxa"/>
          </w:tcPr>
          <w:p w:rsidR="00CF105D" w:rsidRPr="00DA4889" w:rsidRDefault="00CF105D" w:rsidP="000269E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Apele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historyczne</w:t>
            </w:r>
            <w:proofErr w:type="spellEnd"/>
          </w:p>
        </w:tc>
        <w:tc>
          <w:tcPr>
            <w:tcW w:w="6379" w:type="dxa"/>
          </w:tcPr>
          <w:p w:rsidR="00CF105D" w:rsidRDefault="00CF105D" w:rsidP="000269EA">
            <w:pPr>
              <w:rPr>
                <w:sz w:val="24"/>
                <w:szCs w:val="24"/>
              </w:rPr>
            </w:pPr>
          </w:p>
        </w:tc>
      </w:tr>
      <w:tr w:rsidR="00CF105D" w:rsidRPr="00862C44" w:rsidTr="000269EA">
        <w:tc>
          <w:tcPr>
            <w:tcW w:w="2978" w:type="dxa"/>
          </w:tcPr>
          <w:p w:rsidR="00CF105D" w:rsidRPr="00862C44" w:rsidRDefault="00CF105D" w:rsidP="000269EA">
            <w:pPr>
              <w:rPr>
                <w:b/>
                <w:sz w:val="24"/>
                <w:szCs w:val="24"/>
                <w:lang w:val="pl-PL"/>
              </w:rPr>
            </w:pPr>
          </w:p>
        </w:tc>
        <w:tc>
          <w:tcPr>
            <w:tcW w:w="5811" w:type="dxa"/>
          </w:tcPr>
          <w:p w:rsidR="00CF105D" w:rsidRPr="00862C44" w:rsidRDefault="00CF105D" w:rsidP="000269EA">
            <w:pPr>
              <w:rPr>
                <w:b/>
                <w:sz w:val="24"/>
                <w:szCs w:val="24"/>
                <w:lang w:val="pl-PL"/>
              </w:rPr>
            </w:pPr>
            <w:r w:rsidRPr="00862C44">
              <w:rPr>
                <w:b/>
                <w:sz w:val="24"/>
                <w:szCs w:val="24"/>
                <w:lang w:val="pl-PL"/>
              </w:rPr>
              <w:t>Maj – „Przeszłość jest dziś, tylko cokolwiek dalej…”</w:t>
            </w:r>
          </w:p>
        </w:tc>
        <w:tc>
          <w:tcPr>
            <w:tcW w:w="6379" w:type="dxa"/>
          </w:tcPr>
          <w:p w:rsidR="00CF105D" w:rsidRPr="00862C44" w:rsidRDefault="00CF105D" w:rsidP="000269EA">
            <w:pPr>
              <w:rPr>
                <w:b/>
                <w:sz w:val="24"/>
                <w:szCs w:val="24"/>
                <w:lang w:val="pl-PL"/>
              </w:rPr>
            </w:pPr>
          </w:p>
        </w:tc>
      </w:tr>
      <w:tr w:rsidR="00CF105D" w:rsidRPr="00862C44" w:rsidTr="000269EA">
        <w:tc>
          <w:tcPr>
            <w:tcW w:w="2978" w:type="dxa"/>
          </w:tcPr>
          <w:p w:rsidR="00CF105D" w:rsidRDefault="00CF105D" w:rsidP="000269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03.05</w:t>
            </w:r>
          </w:p>
        </w:tc>
        <w:tc>
          <w:tcPr>
            <w:tcW w:w="5811" w:type="dxa"/>
          </w:tcPr>
          <w:p w:rsidR="00CF105D" w:rsidRPr="00862C44" w:rsidRDefault="00CF105D" w:rsidP="000269E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Msza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Ojczyznę</w:t>
            </w:r>
            <w:proofErr w:type="spellEnd"/>
          </w:p>
        </w:tc>
        <w:tc>
          <w:tcPr>
            <w:tcW w:w="6379" w:type="dxa"/>
          </w:tcPr>
          <w:p w:rsidR="00CF105D" w:rsidRPr="000345E1" w:rsidRDefault="00CF105D" w:rsidP="000269EA">
            <w:pPr>
              <w:rPr>
                <w:sz w:val="24"/>
                <w:szCs w:val="24"/>
                <w:lang w:val="pl-PL"/>
              </w:rPr>
            </w:pPr>
            <w:r w:rsidRPr="00862C44">
              <w:rPr>
                <w:sz w:val="24"/>
                <w:szCs w:val="24"/>
                <w:lang w:val="pl-PL"/>
              </w:rPr>
              <w:t>A. Kasperska</w:t>
            </w:r>
            <w:r>
              <w:rPr>
                <w:sz w:val="24"/>
                <w:szCs w:val="24"/>
                <w:lang w:val="pl-PL"/>
              </w:rPr>
              <w:t>, I. Szliter, RR, A. Banaśkiewicz</w:t>
            </w:r>
          </w:p>
        </w:tc>
      </w:tr>
      <w:tr w:rsidR="00CF105D" w:rsidRPr="00862C44" w:rsidTr="000269EA">
        <w:tc>
          <w:tcPr>
            <w:tcW w:w="2978" w:type="dxa"/>
          </w:tcPr>
          <w:p w:rsidR="00CF105D" w:rsidRPr="00862C44" w:rsidRDefault="00CF105D" w:rsidP="000269EA">
            <w:pPr>
              <w:rPr>
                <w:sz w:val="24"/>
                <w:szCs w:val="24"/>
                <w:lang w:val="pl-PL"/>
              </w:rPr>
            </w:pPr>
          </w:p>
        </w:tc>
        <w:tc>
          <w:tcPr>
            <w:tcW w:w="5811" w:type="dxa"/>
          </w:tcPr>
          <w:p w:rsidR="00CF105D" w:rsidRPr="00862C44" w:rsidRDefault="00CF105D" w:rsidP="000269EA">
            <w:pPr>
              <w:rPr>
                <w:sz w:val="24"/>
                <w:szCs w:val="24"/>
                <w:lang w:val="pl-PL"/>
              </w:rPr>
            </w:pPr>
            <w:r w:rsidRPr="00862C44">
              <w:rPr>
                <w:sz w:val="24"/>
                <w:szCs w:val="24"/>
                <w:lang w:val="pl-PL"/>
              </w:rPr>
              <w:t>Wyjazd do Mauthausen</w:t>
            </w:r>
            <w:r>
              <w:rPr>
                <w:sz w:val="24"/>
                <w:szCs w:val="24"/>
                <w:lang w:val="pl-PL"/>
              </w:rPr>
              <w:t xml:space="preserve"> i Gusen</w:t>
            </w:r>
          </w:p>
        </w:tc>
        <w:tc>
          <w:tcPr>
            <w:tcW w:w="6379" w:type="dxa"/>
          </w:tcPr>
          <w:p w:rsidR="00CF105D" w:rsidRPr="00862C44" w:rsidRDefault="00CF105D" w:rsidP="000269EA">
            <w:pPr>
              <w:tabs>
                <w:tab w:val="left" w:pos="1703"/>
              </w:tabs>
              <w:rPr>
                <w:sz w:val="24"/>
                <w:szCs w:val="24"/>
                <w:lang w:val="pl-PL"/>
              </w:rPr>
            </w:pPr>
            <w:r w:rsidRPr="00862C44">
              <w:rPr>
                <w:sz w:val="24"/>
                <w:szCs w:val="24"/>
                <w:lang w:val="pl-PL"/>
              </w:rPr>
              <w:t>A. Kasperska</w:t>
            </w:r>
            <w:r>
              <w:rPr>
                <w:sz w:val="24"/>
                <w:szCs w:val="24"/>
                <w:lang w:val="pl-PL"/>
              </w:rPr>
              <w:t>, I. Szliter, R</w:t>
            </w:r>
            <w:bookmarkStart w:id="0" w:name="_GoBack"/>
            <w:bookmarkEnd w:id="0"/>
            <w:r>
              <w:rPr>
                <w:sz w:val="24"/>
                <w:szCs w:val="24"/>
                <w:lang w:val="pl-PL"/>
              </w:rPr>
              <w:t>R, A. Banaśkiewicz</w:t>
            </w:r>
          </w:p>
        </w:tc>
      </w:tr>
      <w:tr w:rsidR="00CF105D" w:rsidRPr="00862C44" w:rsidTr="000269EA">
        <w:tc>
          <w:tcPr>
            <w:tcW w:w="2978" w:type="dxa"/>
          </w:tcPr>
          <w:p w:rsidR="00CF105D" w:rsidRPr="00862C44" w:rsidRDefault="00CF105D" w:rsidP="000269EA">
            <w:pPr>
              <w:rPr>
                <w:b/>
                <w:sz w:val="24"/>
                <w:szCs w:val="24"/>
                <w:lang w:val="pl-PL"/>
              </w:rPr>
            </w:pPr>
          </w:p>
        </w:tc>
        <w:tc>
          <w:tcPr>
            <w:tcW w:w="5811" w:type="dxa"/>
          </w:tcPr>
          <w:p w:rsidR="00CF105D" w:rsidRPr="00862C44" w:rsidRDefault="00CF105D" w:rsidP="000269EA">
            <w:pPr>
              <w:rPr>
                <w:b/>
                <w:sz w:val="24"/>
                <w:szCs w:val="24"/>
                <w:lang w:val="pl-PL"/>
              </w:rPr>
            </w:pPr>
            <w:r w:rsidRPr="00862C44">
              <w:rPr>
                <w:b/>
                <w:sz w:val="24"/>
                <w:szCs w:val="24"/>
                <w:lang w:val="pl-PL"/>
              </w:rPr>
              <w:t>Czerwiec – „Pożegnania nadszedł czas”</w:t>
            </w:r>
          </w:p>
        </w:tc>
        <w:tc>
          <w:tcPr>
            <w:tcW w:w="6379" w:type="dxa"/>
          </w:tcPr>
          <w:p w:rsidR="00CF105D" w:rsidRPr="00862C44" w:rsidRDefault="00CF105D" w:rsidP="000269EA">
            <w:pPr>
              <w:rPr>
                <w:b/>
                <w:sz w:val="24"/>
                <w:szCs w:val="24"/>
                <w:lang w:val="pl-PL"/>
              </w:rPr>
            </w:pPr>
          </w:p>
        </w:tc>
      </w:tr>
      <w:tr w:rsidR="00CF105D" w:rsidRPr="00862C44" w:rsidTr="000269EA">
        <w:tc>
          <w:tcPr>
            <w:tcW w:w="2978" w:type="dxa"/>
          </w:tcPr>
          <w:p w:rsidR="00CF105D" w:rsidRDefault="00CF105D" w:rsidP="000269EA">
            <w:pPr>
              <w:rPr>
                <w:sz w:val="24"/>
                <w:szCs w:val="24"/>
              </w:rPr>
            </w:pPr>
          </w:p>
        </w:tc>
        <w:tc>
          <w:tcPr>
            <w:tcW w:w="5811" w:type="dxa"/>
          </w:tcPr>
          <w:p w:rsidR="00CF105D" w:rsidRPr="00AF177E" w:rsidRDefault="00CF105D" w:rsidP="000269EA">
            <w:pPr>
              <w:rPr>
                <w:sz w:val="24"/>
                <w:szCs w:val="24"/>
                <w:lang w:val="pl-PL"/>
              </w:rPr>
            </w:pPr>
            <w:r w:rsidRPr="00AF177E">
              <w:rPr>
                <w:sz w:val="24"/>
                <w:szCs w:val="24"/>
                <w:lang w:val="pl-PL"/>
              </w:rPr>
              <w:t xml:space="preserve">Warsztaty z J. </w:t>
            </w:r>
            <w:r>
              <w:rPr>
                <w:sz w:val="24"/>
                <w:szCs w:val="24"/>
                <w:lang w:val="pl-PL"/>
              </w:rPr>
              <w:t>Tyszką</w:t>
            </w:r>
          </w:p>
        </w:tc>
        <w:tc>
          <w:tcPr>
            <w:tcW w:w="6379" w:type="dxa"/>
          </w:tcPr>
          <w:p w:rsidR="00CF105D" w:rsidRPr="00AF177E" w:rsidRDefault="00CF105D" w:rsidP="000269EA">
            <w:pPr>
              <w:rPr>
                <w:sz w:val="24"/>
                <w:szCs w:val="24"/>
                <w:lang w:val="pl-PL"/>
              </w:rPr>
            </w:pPr>
          </w:p>
        </w:tc>
      </w:tr>
      <w:tr w:rsidR="00CF105D" w:rsidRPr="00862C44" w:rsidTr="000269EA">
        <w:tc>
          <w:tcPr>
            <w:tcW w:w="2978" w:type="dxa"/>
          </w:tcPr>
          <w:p w:rsidR="00CF105D" w:rsidRPr="00862C44" w:rsidRDefault="00CF105D" w:rsidP="000269EA">
            <w:pPr>
              <w:rPr>
                <w:sz w:val="24"/>
                <w:szCs w:val="24"/>
                <w:lang w:val="pl-PL"/>
              </w:rPr>
            </w:pPr>
          </w:p>
        </w:tc>
        <w:tc>
          <w:tcPr>
            <w:tcW w:w="5811" w:type="dxa"/>
          </w:tcPr>
          <w:p w:rsidR="00CF105D" w:rsidRPr="00862C44" w:rsidRDefault="00CF105D" w:rsidP="000269EA">
            <w:pPr>
              <w:rPr>
                <w:sz w:val="24"/>
                <w:szCs w:val="24"/>
                <w:lang w:val="pl-PL"/>
              </w:rPr>
            </w:pPr>
            <w:r w:rsidRPr="00862C44">
              <w:rPr>
                <w:sz w:val="24"/>
                <w:szCs w:val="24"/>
                <w:lang w:val="pl-PL"/>
              </w:rPr>
              <w:t>Festyn z okazji zakończenia roku szkolnego</w:t>
            </w:r>
            <w:r>
              <w:rPr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6379" w:type="dxa"/>
          </w:tcPr>
          <w:p w:rsidR="00CF105D" w:rsidRPr="00862C44" w:rsidRDefault="00CF105D" w:rsidP="000269EA">
            <w:pPr>
              <w:rPr>
                <w:sz w:val="24"/>
                <w:szCs w:val="24"/>
                <w:lang w:val="pl-PL"/>
              </w:rPr>
            </w:pPr>
            <w:r w:rsidRPr="00862C44">
              <w:rPr>
                <w:sz w:val="24"/>
                <w:szCs w:val="24"/>
                <w:lang w:val="pl-PL"/>
              </w:rPr>
              <w:t>RR, wychowawcy klas</w:t>
            </w:r>
          </w:p>
        </w:tc>
      </w:tr>
    </w:tbl>
    <w:p w:rsidR="00CF105D" w:rsidRDefault="00CF105D" w:rsidP="00CF105D">
      <w:pPr>
        <w:jc w:val="center"/>
      </w:pPr>
    </w:p>
    <w:sectPr w:rsidR="00CF105D" w:rsidSect="00CF105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ahoma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F105D"/>
    <w:rsid w:val="0019497F"/>
    <w:rsid w:val="001C6497"/>
    <w:rsid w:val="002A7749"/>
    <w:rsid w:val="002F3FE6"/>
    <w:rsid w:val="003E28A3"/>
    <w:rsid w:val="0043412A"/>
    <w:rsid w:val="004B1E60"/>
    <w:rsid w:val="004B7CE3"/>
    <w:rsid w:val="005462A4"/>
    <w:rsid w:val="00595D89"/>
    <w:rsid w:val="007D3459"/>
    <w:rsid w:val="008B51C2"/>
    <w:rsid w:val="00A26F8D"/>
    <w:rsid w:val="00AC6306"/>
    <w:rsid w:val="00B30D82"/>
    <w:rsid w:val="00C070FF"/>
    <w:rsid w:val="00CE0B73"/>
    <w:rsid w:val="00CF105D"/>
    <w:rsid w:val="00DA17A9"/>
    <w:rsid w:val="00E325C4"/>
    <w:rsid w:val="00EA59AC"/>
    <w:rsid w:val="00ED079C"/>
    <w:rsid w:val="00EF17E5"/>
    <w:rsid w:val="00FC3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7C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F105D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CF105D"/>
    <w:pPr>
      <w:spacing w:after="0" w:line="240" w:lineRule="auto"/>
    </w:pPr>
    <w:rPr>
      <w:lang w:val="de-AT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126</Words>
  <Characters>760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Kaczmarczyk</dc:creator>
  <cp:lastModifiedBy>Hanna Kaczmarczyk</cp:lastModifiedBy>
  <cp:revision>3</cp:revision>
  <cp:lastPrinted>2021-01-25T18:06:00Z</cp:lastPrinted>
  <dcterms:created xsi:type="dcterms:W3CDTF">2021-01-22T10:59:00Z</dcterms:created>
  <dcterms:modified xsi:type="dcterms:W3CDTF">2021-01-25T18:07:00Z</dcterms:modified>
</cp:coreProperties>
</file>